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C9E" w:rsidRDefault="00161C9E" w:rsidP="00161C9E">
      <w:pPr>
        <w:pStyle w:val="NormalWeb"/>
        <w:shd w:val="clear" w:color="auto" w:fill="F8FCFF"/>
        <w:rPr>
          <w:lang/>
        </w:rPr>
      </w:pPr>
      <w:r>
        <w:rPr>
          <w:lang/>
        </w:rPr>
        <w:t xml:space="preserve">The </w:t>
      </w:r>
      <w:smartTag w:uri="urn:schemas-microsoft-com:office:smarttags" w:element="place">
        <w:r>
          <w:rPr>
            <w:b/>
            <w:bCs/>
            <w:lang/>
          </w:rPr>
          <w:t>Atlantic Ocean</w:t>
        </w:r>
      </w:smartTag>
      <w:r>
        <w:rPr>
          <w:lang/>
        </w:rPr>
        <w:t xml:space="preserve"> is the second-largest </w:t>
      </w:r>
      <w:r w:rsidRPr="00161C9E">
        <w:rPr>
          <w:lang/>
        </w:rPr>
        <w:t>ocean</w:t>
      </w:r>
      <w:r>
        <w:rPr>
          <w:lang/>
        </w:rPr>
        <w:t xml:space="preserve">, covering approximately one-fifth of the earth's surface. The ocean's name, derived from </w:t>
      </w:r>
      <w:r w:rsidRPr="00161C9E">
        <w:rPr>
          <w:lang/>
        </w:rPr>
        <w:t>Greek mythology</w:t>
      </w:r>
      <w:r>
        <w:rPr>
          <w:lang/>
        </w:rPr>
        <w:t>, means the "</w:t>
      </w:r>
      <w:smartTag w:uri="urn:schemas-microsoft-com:office:smarttags" w:element="place">
        <w:smartTag w:uri="urn:schemas-microsoft-com:office:smarttags" w:element="PlaceType">
          <w:r w:rsidRPr="00161C9E">
            <w:rPr>
              <w:lang/>
            </w:rPr>
            <w:t>Sea</w:t>
          </w:r>
        </w:smartTag>
        <w:r>
          <w:rPr>
            <w:lang/>
          </w:rPr>
          <w:t xml:space="preserve"> of </w:t>
        </w:r>
        <w:smartTag w:uri="urn:schemas-microsoft-com:office:smarttags" w:element="PlaceName">
          <w:r w:rsidRPr="00161C9E">
            <w:rPr>
              <w:lang/>
            </w:rPr>
            <w:t>Atlas</w:t>
          </w:r>
        </w:smartTag>
      </w:smartTag>
      <w:r>
        <w:rPr>
          <w:lang/>
        </w:rPr>
        <w:t xml:space="preserve">." The oldest known mention of this name is contained in The Histories of </w:t>
      </w:r>
      <w:r w:rsidRPr="00161C9E">
        <w:rPr>
          <w:lang/>
        </w:rPr>
        <w:t>Herodotus</w:t>
      </w:r>
      <w:r>
        <w:rPr>
          <w:lang/>
        </w:rPr>
        <w:t xml:space="preserve"> around 450 BC (I 202).</w:t>
      </w:r>
    </w:p>
    <w:p w:rsidR="008439D9" w:rsidRPr="00161C9E" w:rsidRDefault="008439D9" w:rsidP="00161C9E">
      <w:pPr>
        <w:rPr>
          <w:lang/>
        </w:rPr>
      </w:pPr>
    </w:p>
    <w:sectPr w:rsidR="008439D9" w:rsidRPr="00161C9E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8" w:right="1138" w:bottom="850" w:left="1699" w:header="720" w:footer="720" w:gutter="0"/>
      <w:cols w:space="720"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91A" w:rsidRDefault="009A091A">
      <w:r>
        <w:separator/>
      </w:r>
    </w:p>
  </w:endnote>
  <w:endnote w:type="continuationSeparator" w:id="1">
    <w:p w:rsidR="009A091A" w:rsidRDefault="009A0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roseAntique">
    <w:altName w:val="Georgia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ubleWave" w:sz="6" w:space="0" w:color="008000"/>
      </w:tblBorders>
      <w:tblLayout w:type="fixed"/>
      <w:tblLook w:val="0000"/>
    </w:tblPr>
    <w:tblGrid>
      <w:gridCol w:w="3096"/>
      <w:gridCol w:w="3096"/>
      <w:gridCol w:w="3096"/>
    </w:tblGrid>
    <w:tr w:rsidR="008439D9">
      <w:tblPrEx>
        <w:tblCellMar>
          <w:top w:w="0" w:type="dxa"/>
          <w:bottom w:w="0" w:type="dxa"/>
        </w:tblCellMar>
      </w:tblPrEx>
      <w:tc>
        <w:tcPr>
          <w:tcW w:w="3096" w:type="dxa"/>
          <w:vAlign w:val="bottom"/>
        </w:tcPr>
        <w:p w:rsidR="008439D9" w:rsidRDefault="008439D9">
          <w:pPr>
            <w:pStyle w:val="Footer"/>
            <w:rPr>
              <w:color w:val="808080"/>
              <w:sz w:val="18"/>
            </w:rPr>
          </w:pPr>
        </w:p>
      </w:tc>
      <w:tc>
        <w:tcPr>
          <w:tcW w:w="3096" w:type="dxa"/>
          <w:vAlign w:val="bottom"/>
        </w:tcPr>
        <w:p w:rsidR="008439D9" w:rsidRDefault="008439D9">
          <w:pPr>
            <w:pStyle w:val="Footer"/>
            <w:jc w:val="center"/>
            <w:rPr>
              <w:rFonts w:ascii="Monotype Corsiva" w:hAnsi="Monotype Corsiva"/>
              <w:color w:val="003300"/>
              <w:sz w:val="28"/>
            </w:rPr>
          </w:pPr>
        </w:p>
      </w:tc>
      <w:tc>
        <w:tcPr>
          <w:tcW w:w="3096" w:type="dxa"/>
        </w:tcPr>
        <w:p w:rsidR="008439D9" w:rsidRDefault="008439D9">
          <w:pPr>
            <w:pStyle w:val="Footer"/>
            <w:jc w:val="right"/>
            <w:rPr>
              <w:color w:val="003300"/>
            </w:rPr>
          </w:pPr>
        </w:p>
      </w:tc>
    </w:tr>
  </w:tbl>
  <w:p w:rsidR="008439D9" w:rsidRDefault="008439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ubleWave" w:sz="6" w:space="0" w:color="008000"/>
      </w:tblBorders>
      <w:tblLayout w:type="fixed"/>
      <w:tblLook w:val="0000"/>
    </w:tblPr>
    <w:tblGrid>
      <w:gridCol w:w="3096"/>
      <w:gridCol w:w="3096"/>
      <w:gridCol w:w="3096"/>
    </w:tblGrid>
    <w:tr w:rsidR="008439D9">
      <w:tblPrEx>
        <w:tblCellMar>
          <w:top w:w="0" w:type="dxa"/>
          <w:bottom w:w="0" w:type="dxa"/>
        </w:tblCellMar>
      </w:tblPrEx>
      <w:tc>
        <w:tcPr>
          <w:tcW w:w="3096" w:type="dxa"/>
          <w:vAlign w:val="bottom"/>
        </w:tcPr>
        <w:p w:rsidR="008439D9" w:rsidRDefault="008439D9">
          <w:pPr>
            <w:pStyle w:val="Footer"/>
            <w:rPr>
              <w:color w:val="808080"/>
              <w:sz w:val="18"/>
            </w:rPr>
          </w:pPr>
          <w:fldSimple w:instr=" FILENAME  \* MERGEFORMAT ">
            <w:r>
              <w:rPr>
                <w:noProof/>
                <w:color w:val="808080"/>
                <w:sz w:val="18"/>
              </w:rPr>
              <w:t>TESCBURY's EXERCISE.doc</w:t>
            </w:r>
          </w:fldSimple>
        </w:p>
      </w:tc>
      <w:tc>
        <w:tcPr>
          <w:tcW w:w="3096" w:type="dxa"/>
          <w:vAlign w:val="bottom"/>
        </w:tcPr>
        <w:p w:rsidR="008439D9" w:rsidRDefault="008439D9">
          <w:pPr>
            <w:pStyle w:val="Footer"/>
            <w:jc w:val="center"/>
            <w:rPr>
              <w:rFonts w:ascii="Monotype Corsiva" w:hAnsi="Monotype Corsiva"/>
              <w:color w:val="003300"/>
              <w:sz w:val="28"/>
            </w:rPr>
          </w:pPr>
          <w:r>
            <w:rPr>
              <w:rFonts w:ascii="Monotype Corsiva" w:hAnsi="Monotype Corsiva"/>
              <w:color w:val="003300"/>
              <w:sz w:val="28"/>
            </w:rPr>
            <w:t>Myrddin Solutions</w:t>
          </w:r>
        </w:p>
      </w:tc>
      <w:tc>
        <w:tcPr>
          <w:tcW w:w="3096" w:type="dxa"/>
        </w:tcPr>
        <w:p w:rsidR="008439D9" w:rsidRDefault="008439D9">
          <w:pPr>
            <w:pStyle w:val="Footer"/>
            <w:jc w:val="right"/>
            <w:rPr>
              <w:color w:val="003300"/>
            </w:rPr>
          </w:pPr>
          <w:r>
            <w:rPr>
              <w:snapToGrid w:val="0"/>
              <w:color w:val="003300"/>
            </w:rPr>
            <w:t xml:space="preserve">Page </w:t>
          </w:r>
          <w:r>
            <w:rPr>
              <w:snapToGrid w:val="0"/>
              <w:color w:val="003300"/>
            </w:rPr>
            <w:fldChar w:fldCharType="begin"/>
          </w:r>
          <w:r>
            <w:rPr>
              <w:snapToGrid w:val="0"/>
              <w:color w:val="003300"/>
            </w:rPr>
            <w:instrText xml:space="preserve"> PAGE </w:instrText>
          </w:r>
          <w:r>
            <w:rPr>
              <w:snapToGrid w:val="0"/>
              <w:color w:val="003300"/>
            </w:rPr>
            <w:fldChar w:fldCharType="separate"/>
          </w:r>
          <w:r>
            <w:rPr>
              <w:noProof/>
              <w:snapToGrid w:val="0"/>
              <w:color w:val="003300"/>
            </w:rPr>
            <w:t>1</w:t>
          </w:r>
          <w:r>
            <w:rPr>
              <w:snapToGrid w:val="0"/>
              <w:color w:val="003300"/>
            </w:rPr>
            <w:fldChar w:fldCharType="end"/>
          </w:r>
          <w:r>
            <w:rPr>
              <w:snapToGrid w:val="0"/>
              <w:color w:val="003300"/>
            </w:rPr>
            <w:t xml:space="preserve"> of </w:t>
          </w:r>
          <w:r>
            <w:rPr>
              <w:snapToGrid w:val="0"/>
              <w:color w:val="003300"/>
            </w:rPr>
            <w:fldChar w:fldCharType="begin"/>
          </w:r>
          <w:r>
            <w:rPr>
              <w:snapToGrid w:val="0"/>
              <w:color w:val="003300"/>
            </w:rPr>
            <w:instrText xml:space="preserve"> NUMPAGES </w:instrText>
          </w:r>
          <w:r>
            <w:rPr>
              <w:snapToGrid w:val="0"/>
              <w:color w:val="003300"/>
            </w:rPr>
            <w:fldChar w:fldCharType="separate"/>
          </w:r>
          <w:r>
            <w:rPr>
              <w:noProof/>
              <w:snapToGrid w:val="0"/>
              <w:color w:val="003300"/>
            </w:rPr>
            <w:t>3</w:t>
          </w:r>
          <w:r>
            <w:rPr>
              <w:snapToGrid w:val="0"/>
              <w:color w:val="003300"/>
            </w:rPr>
            <w:fldChar w:fldCharType="end"/>
          </w:r>
        </w:p>
      </w:tc>
    </w:tr>
  </w:tbl>
  <w:p w:rsidR="008439D9" w:rsidRDefault="008439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91A" w:rsidRDefault="009A091A">
      <w:r>
        <w:separator/>
      </w:r>
    </w:p>
  </w:footnote>
  <w:footnote w:type="continuationSeparator" w:id="1">
    <w:p w:rsidR="009A091A" w:rsidRDefault="009A0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008000"/>
        <w:insideH w:val="single" w:sz="4" w:space="0" w:color="auto"/>
      </w:tblBorders>
      <w:tblLayout w:type="fixed"/>
      <w:tblLook w:val="0000"/>
    </w:tblPr>
    <w:tblGrid>
      <w:gridCol w:w="4644"/>
      <w:gridCol w:w="4644"/>
    </w:tblGrid>
    <w:tr w:rsidR="008439D9">
      <w:tblPrEx>
        <w:tblCellMar>
          <w:top w:w="0" w:type="dxa"/>
          <w:bottom w:w="0" w:type="dxa"/>
        </w:tblCellMar>
      </w:tblPrEx>
      <w:tc>
        <w:tcPr>
          <w:tcW w:w="4644" w:type="dxa"/>
        </w:tcPr>
        <w:p w:rsidR="008439D9" w:rsidRDefault="008439D9">
          <w:pPr>
            <w:pStyle w:val="Header"/>
            <w:rPr>
              <w:b/>
              <w:color w:val="003300"/>
            </w:rPr>
          </w:pPr>
        </w:p>
      </w:tc>
      <w:tc>
        <w:tcPr>
          <w:tcW w:w="4644" w:type="dxa"/>
        </w:tcPr>
        <w:p w:rsidR="008439D9" w:rsidRDefault="008439D9">
          <w:pPr>
            <w:pStyle w:val="Header"/>
            <w:jc w:val="right"/>
            <w:rPr>
              <w:b/>
              <w:color w:val="003300"/>
            </w:rPr>
          </w:pPr>
        </w:p>
      </w:tc>
    </w:tr>
  </w:tbl>
  <w:p w:rsidR="008439D9" w:rsidRDefault="008439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008000"/>
        <w:insideH w:val="single" w:sz="4" w:space="0" w:color="auto"/>
      </w:tblBorders>
      <w:tblLayout w:type="fixed"/>
      <w:tblLook w:val="0000"/>
    </w:tblPr>
    <w:tblGrid>
      <w:gridCol w:w="4644"/>
      <w:gridCol w:w="4644"/>
    </w:tblGrid>
    <w:tr w:rsidR="008439D9">
      <w:tblPrEx>
        <w:tblCellMar>
          <w:top w:w="0" w:type="dxa"/>
          <w:bottom w:w="0" w:type="dxa"/>
        </w:tblCellMar>
      </w:tblPrEx>
      <w:tc>
        <w:tcPr>
          <w:tcW w:w="4644" w:type="dxa"/>
        </w:tcPr>
        <w:p w:rsidR="008439D9" w:rsidRDefault="008439D9">
          <w:pPr>
            <w:pStyle w:val="Header"/>
            <w:rPr>
              <w:b/>
              <w:color w:val="003300"/>
            </w:rPr>
          </w:pPr>
          <w:r>
            <w:rPr>
              <w:b/>
              <w:color w:val="003300"/>
            </w:rPr>
            <w:t>Microsoft Office 2000 - Word</w:t>
          </w:r>
        </w:p>
      </w:tc>
      <w:tc>
        <w:tcPr>
          <w:tcW w:w="4644" w:type="dxa"/>
        </w:tcPr>
        <w:p w:rsidR="008439D9" w:rsidRDefault="008439D9">
          <w:pPr>
            <w:pStyle w:val="Header"/>
            <w:jc w:val="right"/>
            <w:rPr>
              <w:b/>
              <w:color w:val="003300"/>
            </w:rPr>
          </w:pPr>
          <w:r>
            <w:rPr>
              <w:b/>
              <w:color w:val="003300"/>
            </w:rPr>
            <w:t>Enhancing Text</w:t>
          </w:r>
        </w:p>
      </w:tc>
    </w:tr>
  </w:tbl>
  <w:p w:rsidR="008439D9" w:rsidRDefault="008439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4DFC"/>
    <w:multiLevelType w:val="hybridMultilevel"/>
    <w:tmpl w:val="FCDE62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D07DC"/>
    <w:multiLevelType w:val="hybridMultilevel"/>
    <w:tmpl w:val="6F6E5B80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070A5"/>
    <w:multiLevelType w:val="singleLevel"/>
    <w:tmpl w:val="91C813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3">
    <w:nsid w:val="09E668A5"/>
    <w:multiLevelType w:val="hybridMultilevel"/>
    <w:tmpl w:val="BA90B6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B01405"/>
    <w:multiLevelType w:val="hybridMultilevel"/>
    <w:tmpl w:val="4A82B35E"/>
    <w:lvl w:ilvl="0" w:tplc="040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5">
    <w:nsid w:val="0E655A20"/>
    <w:multiLevelType w:val="hybridMultilevel"/>
    <w:tmpl w:val="9F3E85F0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840F44"/>
    <w:multiLevelType w:val="singleLevel"/>
    <w:tmpl w:val="91C813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7">
    <w:nsid w:val="1C540353"/>
    <w:multiLevelType w:val="hybridMultilevel"/>
    <w:tmpl w:val="83F25ADE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74243E"/>
    <w:multiLevelType w:val="hybridMultilevel"/>
    <w:tmpl w:val="10F295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CC1889"/>
    <w:multiLevelType w:val="hybridMultilevel"/>
    <w:tmpl w:val="C7F6CF80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B64AE4"/>
    <w:multiLevelType w:val="hybridMultilevel"/>
    <w:tmpl w:val="85940C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B248C"/>
    <w:multiLevelType w:val="hybridMultilevel"/>
    <w:tmpl w:val="7714C3CA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E459A7"/>
    <w:multiLevelType w:val="hybridMultilevel"/>
    <w:tmpl w:val="69A8C3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140FC2"/>
    <w:multiLevelType w:val="hybridMultilevel"/>
    <w:tmpl w:val="5D6088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9B6D15"/>
    <w:multiLevelType w:val="singleLevel"/>
    <w:tmpl w:val="91C813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15">
    <w:nsid w:val="3EC24C72"/>
    <w:multiLevelType w:val="hybridMultilevel"/>
    <w:tmpl w:val="D9AAE73C"/>
    <w:lvl w:ilvl="0" w:tplc="9F980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0232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BC43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FC7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2E45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682C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F047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A009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7650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B236E1"/>
    <w:multiLevelType w:val="hybridMultilevel"/>
    <w:tmpl w:val="12CC820C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35557E"/>
    <w:multiLevelType w:val="hybridMultilevel"/>
    <w:tmpl w:val="10503278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37238C"/>
    <w:multiLevelType w:val="hybridMultilevel"/>
    <w:tmpl w:val="ED8EE04C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7E3C61"/>
    <w:multiLevelType w:val="hybridMultilevel"/>
    <w:tmpl w:val="43044E92"/>
    <w:lvl w:ilvl="0" w:tplc="C7049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B40E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02C4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76C3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0D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DE23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06C6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6CBC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FE6B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C55131"/>
    <w:multiLevelType w:val="hybridMultilevel"/>
    <w:tmpl w:val="0510A298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E306E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C826C9C"/>
    <w:multiLevelType w:val="hybridMultilevel"/>
    <w:tmpl w:val="CFF22B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68677D"/>
    <w:multiLevelType w:val="hybridMultilevel"/>
    <w:tmpl w:val="0688DE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3C307A"/>
    <w:multiLevelType w:val="singleLevel"/>
    <w:tmpl w:val="91C813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25">
    <w:nsid w:val="61820F71"/>
    <w:multiLevelType w:val="hybridMultilevel"/>
    <w:tmpl w:val="2FEAB062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AA0338"/>
    <w:multiLevelType w:val="hybridMultilevel"/>
    <w:tmpl w:val="52B09B26"/>
    <w:lvl w:ilvl="0" w:tplc="6EE6C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49C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1806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BE3F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077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C0C9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6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1AB4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AF2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FF1FF5"/>
    <w:multiLevelType w:val="hybridMultilevel"/>
    <w:tmpl w:val="70446C70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AF4996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56F2BD0"/>
    <w:multiLevelType w:val="hybridMultilevel"/>
    <w:tmpl w:val="16EE3174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4E592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D005CCE"/>
    <w:multiLevelType w:val="singleLevel"/>
    <w:tmpl w:val="91C813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32">
    <w:nsid w:val="703B4E90"/>
    <w:multiLevelType w:val="hybridMultilevel"/>
    <w:tmpl w:val="72C09718"/>
    <w:lvl w:ilvl="0" w:tplc="91C813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58169B"/>
    <w:multiLevelType w:val="singleLevel"/>
    <w:tmpl w:val="5F522DDE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ProseAntique" w:hAnsi="ProseAntique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color w:val="008000"/>
        <w:sz w:val="24"/>
        <w:vertAlign w:val="baseline"/>
      </w:rPr>
    </w:lvl>
  </w:abstractNum>
  <w:abstractNum w:abstractNumId="34">
    <w:nsid w:val="790D3D1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F6BB5"/>
    <w:multiLevelType w:val="hybridMultilevel"/>
    <w:tmpl w:val="A19E92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35"/>
  </w:num>
  <w:num w:numId="4">
    <w:abstractNumId w:val="3"/>
  </w:num>
  <w:num w:numId="5">
    <w:abstractNumId w:val="0"/>
  </w:num>
  <w:num w:numId="6">
    <w:abstractNumId w:val="8"/>
  </w:num>
  <w:num w:numId="7">
    <w:abstractNumId w:val="12"/>
  </w:num>
  <w:num w:numId="8">
    <w:abstractNumId w:val="23"/>
  </w:num>
  <w:num w:numId="9">
    <w:abstractNumId w:val="15"/>
  </w:num>
  <w:num w:numId="10">
    <w:abstractNumId w:val="13"/>
  </w:num>
  <w:num w:numId="11">
    <w:abstractNumId w:val="33"/>
  </w:num>
  <w:num w:numId="12">
    <w:abstractNumId w:val="11"/>
  </w:num>
  <w:num w:numId="13">
    <w:abstractNumId w:val="29"/>
  </w:num>
  <w:num w:numId="14">
    <w:abstractNumId w:val="20"/>
  </w:num>
  <w:num w:numId="15">
    <w:abstractNumId w:val="7"/>
  </w:num>
  <w:num w:numId="16">
    <w:abstractNumId w:val="31"/>
  </w:num>
  <w:num w:numId="17">
    <w:abstractNumId w:val="6"/>
  </w:num>
  <w:num w:numId="18">
    <w:abstractNumId w:val="24"/>
  </w:num>
  <w:num w:numId="19">
    <w:abstractNumId w:val="2"/>
  </w:num>
  <w:num w:numId="20">
    <w:abstractNumId w:val="14"/>
  </w:num>
  <w:num w:numId="21">
    <w:abstractNumId w:val="19"/>
  </w:num>
  <w:num w:numId="22">
    <w:abstractNumId w:val="26"/>
  </w:num>
  <w:num w:numId="23">
    <w:abstractNumId w:val="32"/>
  </w:num>
  <w:num w:numId="24">
    <w:abstractNumId w:val="1"/>
  </w:num>
  <w:num w:numId="25">
    <w:abstractNumId w:val="27"/>
  </w:num>
  <w:num w:numId="26">
    <w:abstractNumId w:val="16"/>
  </w:num>
  <w:num w:numId="27">
    <w:abstractNumId w:val="17"/>
  </w:num>
  <w:num w:numId="28">
    <w:abstractNumId w:val="18"/>
  </w:num>
  <w:num w:numId="29">
    <w:abstractNumId w:val="9"/>
  </w:num>
  <w:num w:numId="30">
    <w:abstractNumId w:val="5"/>
  </w:num>
  <w:num w:numId="31">
    <w:abstractNumId w:val="25"/>
  </w:num>
  <w:num w:numId="32">
    <w:abstractNumId w:val="4"/>
  </w:num>
  <w:num w:numId="33">
    <w:abstractNumId w:val="21"/>
  </w:num>
  <w:num w:numId="34">
    <w:abstractNumId w:val="34"/>
  </w:num>
  <w:num w:numId="35">
    <w:abstractNumId w:val="22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grammar="clean"/>
  <w:attachedTemplate r:id="rId1"/>
  <w:stylePaneFormatFilter w:val="3F01"/>
  <w:defaultTabStop w:val="720"/>
  <w:drawingGridHorizontalSpacing w:val="57"/>
  <w:drawingGridVerticalSpacing w:val="39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0E53"/>
    <w:rsid w:val="00161C9E"/>
    <w:rsid w:val="008439D9"/>
    <w:rsid w:val="009A091A"/>
    <w:rsid w:val="00D504CB"/>
    <w:rsid w:val="00F70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ProseAntique" w:hAnsi="ProseAntique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caps/>
      <w:kern w:val="28"/>
      <w:sz w:val="28"/>
    </w:rPr>
  </w:style>
  <w:style w:type="paragraph" w:styleId="Heading2">
    <w:name w:val="heading 2"/>
    <w:basedOn w:val="Heading1"/>
    <w:next w:val="Normal"/>
    <w:qFormat/>
    <w:pPr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pPr>
      <w:outlineLvl w:val="2"/>
    </w:pPr>
    <w:rPr>
      <w:caps w:val="0"/>
    </w:rPr>
  </w:style>
  <w:style w:type="paragraph" w:styleId="Heading4">
    <w:name w:val="heading 4"/>
    <w:basedOn w:val="Normal"/>
    <w:next w:val="Normal"/>
    <w:qFormat/>
    <w:pPr>
      <w:keepNext/>
      <w:framePr w:wrap="around" w:vAnchor="text" w:hAnchor="page"/>
      <w:spacing w:line="1036" w:lineRule="exact"/>
      <w:textAlignment w:val="baseline"/>
      <w:outlineLvl w:val="3"/>
    </w:pPr>
    <w:rPr>
      <w:position w:val="-14"/>
      <w:sz w:val="1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ip">
    <w:name w:val="Tip"/>
    <w:basedOn w:val="Normal"/>
    <w:pPr>
      <w:ind w:left="720" w:right="720" w:hanging="720"/>
    </w:pPr>
    <w:rPr>
      <w:color w:val="FF0000"/>
    </w:rPr>
  </w:style>
  <w:style w:type="paragraph" w:customStyle="1" w:styleId="Notes">
    <w:name w:val="Notes"/>
    <w:basedOn w:val="Normal"/>
    <w:autoRedefine/>
    <w:pPr>
      <w:ind w:left="720" w:right="720" w:hanging="720"/>
    </w:pPr>
    <w:rPr>
      <w:i/>
      <w:color w:val="0000FF"/>
    </w:rPr>
  </w:style>
  <w:style w:type="paragraph" w:styleId="TOC1">
    <w:name w:val="toc 1"/>
    <w:basedOn w:val="Normal"/>
    <w:next w:val="Normal"/>
    <w:autoRedefine/>
    <w:semiHidden/>
    <w:pPr>
      <w:tabs>
        <w:tab w:val="decimal" w:leader="dot" w:pos="8505"/>
      </w:tabs>
      <w:spacing w:before="120"/>
    </w:pPr>
    <w:rPr>
      <w:caps/>
      <w:sz w:val="28"/>
    </w:rPr>
  </w:style>
  <w:style w:type="paragraph" w:styleId="TOC2">
    <w:name w:val="toc 2"/>
    <w:basedOn w:val="Heading2"/>
    <w:next w:val="Normal"/>
    <w:autoRedefine/>
    <w:semiHidden/>
    <w:pPr>
      <w:tabs>
        <w:tab w:val="decimal" w:leader="dot" w:pos="8505"/>
      </w:tabs>
      <w:spacing w:before="60" w:after="0"/>
      <w:ind w:left="170"/>
    </w:pPr>
  </w:style>
  <w:style w:type="paragraph" w:styleId="TOC3">
    <w:name w:val="toc 3"/>
    <w:basedOn w:val="Heading3"/>
    <w:next w:val="Normal"/>
    <w:autoRedefine/>
    <w:semiHidden/>
    <w:pPr>
      <w:tabs>
        <w:tab w:val="decimal" w:leader="dot" w:pos="8505"/>
      </w:tabs>
      <w:spacing w:before="0" w:after="0"/>
      <w:ind w:left="340"/>
    </w:pPr>
  </w:style>
  <w:style w:type="paragraph" w:customStyle="1" w:styleId="lt1">
    <w:name w:val="lt1"/>
    <w:basedOn w:val="Normal"/>
    <w:pPr>
      <w:spacing w:before="100" w:beforeAutospacing="1" w:after="100" w:afterAutospacing="1"/>
      <w:jc w:val="left"/>
    </w:pPr>
    <w:rPr>
      <w:rFonts w:ascii="Times New Roman" w:hAnsi="Times New Roman"/>
      <w:color w:val="000000"/>
      <w:szCs w:val="24"/>
    </w:rPr>
  </w:style>
  <w:style w:type="paragraph" w:customStyle="1" w:styleId="Trainhead2">
    <w:name w:val="Trainhead2"/>
    <w:basedOn w:val="Normal"/>
    <w:rPr>
      <w:b/>
    </w:rPr>
  </w:style>
  <w:style w:type="paragraph" w:customStyle="1" w:styleId="notes0">
    <w:name w:val="notes"/>
    <w:basedOn w:val="Normal"/>
    <w:pPr>
      <w:ind w:left="720" w:hanging="720"/>
    </w:pPr>
    <w:rPr>
      <w:rFonts w:ascii="Book Antiqua" w:hAnsi="Book Antiqua"/>
      <w:i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  <w:jc w:val="left"/>
    </w:pPr>
    <w:rPr>
      <w:color w:val="00800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NormalWeb">
    <w:name w:val="Normal (Web)"/>
    <w:basedOn w:val="Normal"/>
    <w:rsid w:val="00161C9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325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.SBS\Profiles\dianne\Application%20Data\Microsoft\Templates\Myrddin%20Solutions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Myrddin Solutions Report.dot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</dc:creator>
  <cp:lastModifiedBy>ECDL-F</cp:lastModifiedBy>
  <cp:revision>2</cp:revision>
  <cp:lastPrinted>2000-05-25T00:19:00Z</cp:lastPrinted>
  <dcterms:created xsi:type="dcterms:W3CDTF">2006-03-18T15:49:00Z</dcterms:created>
  <dcterms:modified xsi:type="dcterms:W3CDTF">2006-03-18T15:49:00Z</dcterms:modified>
</cp:coreProperties>
</file>